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D8BA2" w14:textId="6B066EB1" w:rsidR="00800894" w:rsidRDefault="00800894" w:rsidP="00184E5C">
      <w:pPr>
        <w:pStyle w:val="paragraph"/>
        <w:spacing w:before="0" w:beforeAutospacing="0" w:after="0" w:afterAutospacing="0"/>
        <w:ind w:right="-720"/>
        <w:jc w:val="both"/>
        <w:textAlignment w:val="baseline"/>
        <w:rPr>
          <w:rStyle w:val="normaltextrun"/>
          <w:rFonts w:ascii="Calibri" w:hAnsi="Calibri" w:cs="Calibri"/>
          <w:b/>
          <w:bCs/>
          <w:color w:val="000000"/>
          <w:sz w:val="22"/>
          <w:szCs w:val="22"/>
        </w:rPr>
      </w:pPr>
    </w:p>
    <w:p w14:paraId="70D17263" w14:textId="722EC2E0" w:rsidR="00800894" w:rsidRDefault="00800894" w:rsidP="00184E5C">
      <w:pPr>
        <w:pStyle w:val="paragraph"/>
        <w:spacing w:before="0" w:beforeAutospacing="0" w:after="0" w:afterAutospacing="0"/>
        <w:ind w:right="-720"/>
        <w:jc w:val="both"/>
        <w:textAlignment w:val="baseline"/>
        <w:rPr>
          <w:rStyle w:val="normaltextrun"/>
          <w:rFonts w:ascii="Calibri" w:hAnsi="Calibri" w:cs="Calibri"/>
          <w:b/>
          <w:bCs/>
          <w:color w:val="000000"/>
          <w:sz w:val="22"/>
          <w:szCs w:val="22"/>
        </w:rPr>
      </w:pPr>
      <w:r>
        <w:rPr>
          <w:rStyle w:val="normaltextrun"/>
          <w:rFonts w:ascii="Calibri" w:hAnsi="Calibri" w:cs="Calibri"/>
          <w:b/>
          <w:bCs/>
          <w:color w:val="000000"/>
          <w:sz w:val="22"/>
          <w:szCs w:val="22"/>
        </w:rPr>
        <w:t>FOR IMMEDIATE RELEASE</w:t>
      </w:r>
    </w:p>
    <w:p w14:paraId="42950C52" w14:textId="77777777" w:rsidR="00800894" w:rsidRDefault="00800894" w:rsidP="00184E5C">
      <w:pPr>
        <w:pStyle w:val="paragraph"/>
        <w:spacing w:before="0" w:beforeAutospacing="0" w:after="0" w:afterAutospacing="0"/>
        <w:ind w:right="-720"/>
        <w:jc w:val="both"/>
        <w:textAlignment w:val="baseline"/>
        <w:rPr>
          <w:rStyle w:val="normaltextrun"/>
          <w:rFonts w:ascii="Calibri" w:hAnsi="Calibri" w:cs="Calibri"/>
          <w:b/>
          <w:bCs/>
          <w:color w:val="000000"/>
          <w:sz w:val="22"/>
          <w:szCs w:val="22"/>
        </w:rPr>
      </w:pPr>
    </w:p>
    <w:p w14:paraId="7B4FE977" w14:textId="136B11D7" w:rsidR="00F01C27" w:rsidRDefault="00800894" w:rsidP="00800894">
      <w:pPr>
        <w:pStyle w:val="paragraph"/>
        <w:spacing w:before="0" w:beforeAutospacing="0" w:after="0" w:afterAutospacing="0"/>
        <w:ind w:right="-720"/>
        <w:jc w:val="center"/>
        <w:textAlignment w:val="baseline"/>
        <w:rPr>
          <w:rFonts w:ascii="Segoe UI" w:hAnsi="Segoe UI" w:cs="Segoe UI"/>
          <w:color w:val="000000"/>
          <w:sz w:val="18"/>
          <w:szCs w:val="18"/>
        </w:rPr>
      </w:pPr>
      <w:r>
        <w:rPr>
          <w:rStyle w:val="normaltextrun"/>
          <w:rFonts w:ascii="Calibri" w:hAnsi="Calibri" w:cs="Calibri"/>
          <w:b/>
          <w:bCs/>
          <w:color w:val="000000"/>
          <w:sz w:val="22"/>
          <w:szCs w:val="22"/>
        </w:rPr>
        <w:t>DENVER HOUSING AUTHORITY JOINS THE ROCKY MOUNTAIN E-PURCHASING SYSTEM</w:t>
      </w:r>
    </w:p>
    <w:p w14:paraId="43BC86DF" w14:textId="77777777" w:rsidR="00F01C27" w:rsidRDefault="00F01C27" w:rsidP="00184E5C">
      <w:pPr>
        <w:pStyle w:val="paragraph"/>
        <w:spacing w:before="0" w:beforeAutospacing="0" w:after="0" w:afterAutospacing="0"/>
        <w:ind w:right="-720"/>
        <w:jc w:val="both"/>
        <w:textAlignment w:val="baseline"/>
        <w:rPr>
          <w:rFonts w:ascii="Segoe UI" w:hAnsi="Segoe UI" w:cs="Segoe UI"/>
          <w:color w:val="000000"/>
          <w:sz w:val="18"/>
          <w:szCs w:val="18"/>
        </w:rPr>
      </w:pPr>
      <w:r>
        <w:rPr>
          <w:rStyle w:val="eop"/>
          <w:rFonts w:ascii="Calibri" w:hAnsi="Calibri" w:cs="Calibri"/>
          <w:color w:val="00B050"/>
          <w:sz w:val="22"/>
          <w:szCs w:val="22"/>
        </w:rPr>
        <w:t> </w:t>
      </w:r>
    </w:p>
    <w:p w14:paraId="328EF09B" w14:textId="693EAC83" w:rsidR="00F01C27" w:rsidRDefault="00800894" w:rsidP="00184E5C">
      <w:pPr>
        <w:pStyle w:val="paragraph"/>
        <w:spacing w:before="0" w:beforeAutospacing="0" w:after="0" w:afterAutospacing="0"/>
        <w:ind w:right="-720"/>
        <w:textAlignment w:val="baseline"/>
        <w:rPr>
          <w:rStyle w:val="eop"/>
          <w:rFonts w:ascii="Calibri" w:hAnsi="Calibri" w:cs="Calibri"/>
          <w:color w:val="FF0000"/>
          <w:sz w:val="22"/>
          <w:szCs w:val="22"/>
        </w:rPr>
      </w:pPr>
      <w:r w:rsidRPr="00800894">
        <w:rPr>
          <w:rStyle w:val="normaltextrun"/>
          <w:rFonts w:ascii="Calibri" w:hAnsi="Calibri" w:cs="Calibri"/>
          <w:b/>
          <w:bCs/>
          <w:color w:val="000000"/>
          <w:sz w:val="22"/>
          <w:szCs w:val="22"/>
        </w:rPr>
        <w:t xml:space="preserve">DENVER, Colo. </w:t>
      </w:r>
      <w:r>
        <w:rPr>
          <w:rStyle w:val="normaltextrun"/>
          <w:rFonts w:ascii="Calibri" w:hAnsi="Calibri" w:cs="Calibri"/>
          <w:b/>
          <w:bCs/>
          <w:color w:val="000000"/>
          <w:sz w:val="22"/>
          <w:szCs w:val="22"/>
        </w:rPr>
        <w:t>September 1</w:t>
      </w:r>
      <w:r w:rsidRPr="00800894">
        <w:rPr>
          <w:rStyle w:val="normaltextrun"/>
          <w:rFonts w:ascii="Calibri" w:hAnsi="Calibri" w:cs="Calibri"/>
          <w:b/>
          <w:bCs/>
          <w:color w:val="000000"/>
          <w:sz w:val="22"/>
          <w:szCs w:val="22"/>
        </w:rPr>
        <w:t xml:space="preserve">, 2021 – </w:t>
      </w:r>
      <w:r w:rsidR="00254484">
        <w:rPr>
          <w:rStyle w:val="normaltextrun"/>
          <w:rFonts w:ascii="Calibri" w:hAnsi="Calibri" w:cs="Calibri"/>
          <w:b/>
          <w:bCs/>
          <w:color w:val="000000"/>
          <w:sz w:val="22"/>
          <w:szCs w:val="22"/>
        </w:rPr>
        <w:t>Denver</w:t>
      </w:r>
      <w:r w:rsidR="00F01C27">
        <w:rPr>
          <w:rStyle w:val="normaltextrun"/>
          <w:rFonts w:ascii="Calibri" w:hAnsi="Calibri" w:cs="Calibri"/>
          <w:b/>
          <w:bCs/>
          <w:color w:val="000000"/>
          <w:sz w:val="22"/>
          <w:szCs w:val="22"/>
        </w:rPr>
        <w:t>, CO</w:t>
      </w:r>
      <w:r w:rsidR="00F01C27">
        <w:rPr>
          <w:rStyle w:val="normaltextrun"/>
          <w:rFonts w:ascii="Calibri" w:hAnsi="Calibri" w:cs="Calibri"/>
          <w:color w:val="000000"/>
          <w:sz w:val="22"/>
          <w:szCs w:val="22"/>
        </w:rPr>
        <w:t> – </w:t>
      </w:r>
      <w:r w:rsidR="00254484">
        <w:rPr>
          <w:rStyle w:val="normaltextrun"/>
          <w:rFonts w:ascii="Calibri" w:hAnsi="Calibri" w:cs="Calibri"/>
          <w:color w:val="000000"/>
          <w:sz w:val="22"/>
          <w:szCs w:val="22"/>
        </w:rPr>
        <w:t>Denver Housing Authority</w:t>
      </w:r>
      <w:r w:rsidR="001D3B79">
        <w:rPr>
          <w:rStyle w:val="normaltextrun"/>
          <w:rFonts w:ascii="Calibri" w:hAnsi="Calibri" w:cs="Calibri"/>
          <w:color w:val="000000"/>
          <w:sz w:val="22"/>
          <w:szCs w:val="22"/>
        </w:rPr>
        <w:t xml:space="preserve"> (DHA)</w:t>
      </w:r>
      <w:r w:rsidR="00F01C27">
        <w:rPr>
          <w:rStyle w:val="normaltextrun"/>
          <w:rFonts w:ascii="Calibri" w:hAnsi="Calibri" w:cs="Calibri"/>
          <w:color w:val="000000"/>
          <w:sz w:val="22"/>
          <w:szCs w:val="22"/>
        </w:rPr>
        <w:t xml:space="preserve"> has officially joined the Rocky Mountain E-Purchasing System, one of bidnet direct’s regional e-procurement solutions, providing vendors throughout Colorado easy online access its upcoming solicitations. </w:t>
      </w:r>
      <w:r w:rsidR="00254484">
        <w:rPr>
          <w:rStyle w:val="normaltextrun"/>
          <w:rFonts w:ascii="Calibri" w:hAnsi="Calibri" w:cs="Calibri"/>
          <w:color w:val="000000"/>
          <w:sz w:val="22"/>
          <w:szCs w:val="22"/>
        </w:rPr>
        <w:t>Denver Housing Authority</w:t>
      </w:r>
      <w:r w:rsidR="00F01C27">
        <w:rPr>
          <w:rStyle w:val="normaltextrun"/>
          <w:rFonts w:ascii="Calibri" w:hAnsi="Calibri" w:cs="Calibri"/>
          <w:color w:val="000000"/>
          <w:sz w:val="22"/>
          <w:szCs w:val="22"/>
        </w:rPr>
        <w:t xml:space="preserve"> invites all vendors to register online at </w:t>
      </w:r>
      <w:hyperlink r:id="rId6" w:tgtFrame="_blank" w:history="1">
        <w:r w:rsidR="00184E5C">
          <w:rPr>
            <w:rStyle w:val="normaltextrun"/>
            <w:rFonts w:ascii="Calibri" w:hAnsi="Calibri" w:cs="Calibri"/>
            <w:color w:val="FF0000"/>
            <w:sz w:val="22"/>
            <w:szCs w:val="22"/>
            <w:u w:val="single"/>
          </w:rPr>
          <w:t>www.bidnetdirect.com/colorado</w:t>
        </w:r>
      </w:hyperlink>
      <w:r w:rsidR="00F01C27" w:rsidRPr="00F01C27">
        <w:rPr>
          <w:rStyle w:val="normaltextrun"/>
          <w:rFonts w:ascii="Calibri" w:hAnsi="Calibri" w:cs="Calibri"/>
          <w:color w:val="FF0000"/>
          <w:sz w:val="22"/>
          <w:szCs w:val="22"/>
        </w:rPr>
        <w:t>.</w:t>
      </w:r>
      <w:r w:rsidR="00F01C27" w:rsidRPr="00F01C27">
        <w:rPr>
          <w:rStyle w:val="eop"/>
          <w:rFonts w:ascii="Calibri" w:hAnsi="Calibri" w:cs="Calibri"/>
          <w:color w:val="FF0000"/>
          <w:sz w:val="22"/>
          <w:szCs w:val="22"/>
        </w:rPr>
        <w:t> </w:t>
      </w:r>
    </w:p>
    <w:p w14:paraId="63A29D53" w14:textId="77777777" w:rsidR="00015693" w:rsidRPr="00F01C27" w:rsidRDefault="00015693" w:rsidP="00184E5C">
      <w:pPr>
        <w:pStyle w:val="paragraph"/>
        <w:spacing w:before="0" w:beforeAutospacing="0" w:after="0" w:afterAutospacing="0"/>
        <w:ind w:right="-720"/>
        <w:textAlignment w:val="baseline"/>
        <w:rPr>
          <w:rFonts w:ascii="Segoe UI" w:hAnsi="Segoe UI" w:cs="Segoe UI"/>
          <w:color w:val="FF0000"/>
          <w:sz w:val="18"/>
          <w:szCs w:val="18"/>
        </w:rPr>
      </w:pPr>
    </w:p>
    <w:p w14:paraId="30B12AC0" w14:textId="707A6B57" w:rsidR="00F01C27" w:rsidRDefault="00F01C27" w:rsidP="00184E5C">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The regional purchasing group connects local governments with vendors looking to do business with public agencies. On the Rocky Mountain E-Purchasing System, vendors seeking business with nearly 320 participating agencies can register online to gain access to a single point of entry for opportunities throughout Colorado. By posting upcoming bids and RFPs on the Rocky Mountain E-Purchasing System, </w:t>
      </w:r>
      <w:r w:rsidR="00254484">
        <w:rPr>
          <w:rStyle w:val="normaltextrun"/>
          <w:rFonts w:ascii="Calibri" w:hAnsi="Calibri" w:cs="Calibri"/>
          <w:color w:val="000000"/>
          <w:sz w:val="22"/>
          <w:szCs w:val="22"/>
        </w:rPr>
        <w:t>Denver Housing Authority</w:t>
      </w:r>
      <w:r>
        <w:rPr>
          <w:rStyle w:val="normaltextrun"/>
          <w:rFonts w:ascii="Calibri" w:hAnsi="Calibri" w:cs="Calibri"/>
          <w:color w:val="000000"/>
          <w:sz w:val="22"/>
          <w:szCs w:val="22"/>
        </w:rPr>
        <w:t xml:space="preserve"> ensures an entire community of vendors can view their solicitation, download documents, and receive notification of addenda. The vendors self-register and ensure their contact information is up to date.</w:t>
      </w:r>
      <w:r>
        <w:rPr>
          <w:rStyle w:val="eop"/>
          <w:rFonts w:ascii="Calibri" w:hAnsi="Calibri" w:cs="Calibri"/>
          <w:color w:val="000000"/>
          <w:sz w:val="22"/>
          <w:szCs w:val="22"/>
        </w:rPr>
        <w:t> </w:t>
      </w:r>
    </w:p>
    <w:p w14:paraId="2374E1EB" w14:textId="77777777" w:rsidR="00015693" w:rsidRDefault="00015693" w:rsidP="00184E5C">
      <w:pPr>
        <w:pStyle w:val="paragraph"/>
        <w:spacing w:before="0" w:beforeAutospacing="0" w:after="0" w:afterAutospacing="0"/>
        <w:textAlignment w:val="baseline"/>
        <w:rPr>
          <w:rFonts w:ascii="Segoe UI" w:hAnsi="Segoe UI" w:cs="Segoe UI"/>
          <w:color w:val="000000"/>
          <w:sz w:val="18"/>
          <w:szCs w:val="18"/>
        </w:rPr>
      </w:pPr>
    </w:p>
    <w:p w14:paraId="17C1C352" w14:textId="299A9271" w:rsidR="00F01C27" w:rsidRDefault="00F01C27" w:rsidP="00184E5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w:t>
      </w:r>
      <w:r w:rsidR="00015693" w:rsidRPr="00015693">
        <w:rPr>
          <w:rStyle w:val="normaltextrun"/>
          <w:rFonts w:ascii="Calibri" w:hAnsi="Calibri" w:cs="Calibri"/>
          <w:color w:val="000000"/>
          <w:sz w:val="22"/>
          <w:szCs w:val="22"/>
        </w:rPr>
        <w:t>Moving from our own eProcurement website to Rocky Mountain E-Purchasing was an easy decision to make. Not only is it a cost and time effective move for D</w:t>
      </w:r>
      <w:r w:rsidR="00015693">
        <w:rPr>
          <w:rStyle w:val="normaltextrun"/>
          <w:rFonts w:ascii="Calibri" w:hAnsi="Calibri" w:cs="Calibri"/>
          <w:color w:val="000000"/>
          <w:sz w:val="22"/>
          <w:szCs w:val="22"/>
        </w:rPr>
        <w:t>enver Housing Authority</w:t>
      </w:r>
      <w:r w:rsidR="00015693" w:rsidRPr="00015693">
        <w:rPr>
          <w:rStyle w:val="normaltextrun"/>
          <w:rFonts w:ascii="Calibri" w:hAnsi="Calibri" w:cs="Calibri"/>
          <w:color w:val="000000"/>
          <w:sz w:val="22"/>
          <w:szCs w:val="22"/>
        </w:rPr>
        <w:t>, but it will provide our business partners with access to more solicitations, networking/teaming opportunities and the ability to submit their offers electronically at all purchasing levels</w:t>
      </w:r>
      <w:r w:rsidR="00DE5135">
        <w:rPr>
          <w:rStyle w:val="normaltextrun"/>
          <w:rFonts w:ascii="Calibri" w:hAnsi="Calibri" w:cs="Calibri"/>
          <w:color w:val="000000"/>
          <w:sz w:val="22"/>
          <w:szCs w:val="22"/>
        </w:rPr>
        <w:t>,</w:t>
      </w:r>
      <w:r w:rsidRPr="0052086F">
        <w:rPr>
          <w:rStyle w:val="normaltextrun"/>
          <w:rFonts w:ascii="Calibri" w:hAnsi="Calibri" w:cs="Calibri"/>
          <w:color w:val="000000"/>
          <w:sz w:val="22"/>
          <w:szCs w:val="22"/>
        </w:rPr>
        <w:t>” said </w:t>
      </w:r>
      <w:r w:rsidR="00254484">
        <w:rPr>
          <w:rStyle w:val="normaltextrun"/>
          <w:rFonts w:ascii="Calibri" w:hAnsi="Calibri" w:cs="Calibri"/>
          <w:color w:val="000000"/>
          <w:sz w:val="22"/>
          <w:szCs w:val="22"/>
        </w:rPr>
        <w:t>Nicole Jiles</w:t>
      </w:r>
      <w:r w:rsidR="007046D0" w:rsidRPr="0052086F">
        <w:rPr>
          <w:rStyle w:val="normaltextrun"/>
          <w:rFonts w:ascii="Calibri" w:hAnsi="Calibri" w:cs="Calibri"/>
          <w:color w:val="000000"/>
          <w:sz w:val="22"/>
          <w:szCs w:val="22"/>
        </w:rPr>
        <w:t xml:space="preserve">, </w:t>
      </w:r>
      <w:r w:rsidR="00254484">
        <w:rPr>
          <w:rStyle w:val="normaltextrun"/>
          <w:rFonts w:ascii="Calibri" w:hAnsi="Calibri" w:cs="Calibri"/>
          <w:color w:val="000000"/>
          <w:sz w:val="22"/>
          <w:szCs w:val="22"/>
        </w:rPr>
        <w:t>Procurement Manager for the</w:t>
      </w:r>
      <w:r w:rsidRPr="0052086F">
        <w:rPr>
          <w:rStyle w:val="normaltextrun"/>
          <w:rFonts w:ascii="Calibri" w:hAnsi="Calibri" w:cs="Calibri"/>
          <w:color w:val="000000"/>
          <w:sz w:val="22"/>
          <w:szCs w:val="22"/>
        </w:rPr>
        <w:t> </w:t>
      </w:r>
      <w:r w:rsidR="00254484">
        <w:rPr>
          <w:rStyle w:val="normaltextrun"/>
          <w:rFonts w:ascii="Calibri" w:hAnsi="Calibri" w:cs="Calibri"/>
          <w:color w:val="000000"/>
          <w:sz w:val="22"/>
          <w:szCs w:val="22"/>
        </w:rPr>
        <w:t>Denver Housing Authority</w:t>
      </w:r>
      <w:r w:rsidRPr="0052086F">
        <w:rPr>
          <w:rStyle w:val="normaltextrun"/>
          <w:rFonts w:ascii="Calibri" w:hAnsi="Calibri" w:cs="Calibri"/>
          <w:color w:val="000000"/>
          <w:sz w:val="22"/>
          <w:szCs w:val="22"/>
        </w:rPr>
        <w:t xml:space="preserve"> when asked why their </w:t>
      </w:r>
      <w:r w:rsidR="0027319C" w:rsidRPr="0052086F">
        <w:rPr>
          <w:rStyle w:val="normaltextrun"/>
          <w:rFonts w:ascii="Calibri" w:hAnsi="Calibri" w:cs="Calibri"/>
          <w:color w:val="000000"/>
          <w:sz w:val="22"/>
          <w:szCs w:val="22"/>
        </w:rPr>
        <w:t>organization</w:t>
      </w:r>
      <w:r w:rsidRPr="0052086F">
        <w:rPr>
          <w:rStyle w:val="normaltextrun"/>
          <w:rFonts w:ascii="Calibri" w:hAnsi="Calibri" w:cs="Calibri"/>
          <w:color w:val="000000"/>
          <w:sz w:val="22"/>
          <w:szCs w:val="22"/>
        </w:rPr>
        <w:t xml:space="preserve"> decided to join the Rocky Mountain E-Purchasing System. “</w:t>
      </w:r>
      <w:r w:rsidR="00015693" w:rsidRPr="00015693">
        <w:rPr>
          <w:rStyle w:val="normaltextrun"/>
          <w:rFonts w:ascii="Calibri" w:hAnsi="Calibri" w:cs="Calibri"/>
          <w:color w:val="000000"/>
          <w:sz w:val="22"/>
          <w:szCs w:val="22"/>
        </w:rPr>
        <w:t xml:space="preserve">This move will help </w:t>
      </w:r>
      <w:r w:rsidR="00015693">
        <w:rPr>
          <w:rStyle w:val="normaltextrun"/>
          <w:rFonts w:ascii="Calibri" w:hAnsi="Calibri" w:cs="Calibri"/>
          <w:color w:val="000000"/>
          <w:sz w:val="22"/>
          <w:szCs w:val="22"/>
        </w:rPr>
        <w:t>us</w:t>
      </w:r>
      <w:r w:rsidR="00015693" w:rsidRPr="00015693">
        <w:rPr>
          <w:rStyle w:val="normaltextrun"/>
          <w:rFonts w:ascii="Calibri" w:hAnsi="Calibri" w:cs="Calibri"/>
          <w:color w:val="000000"/>
          <w:sz w:val="22"/>
          <w:szCs w:val="22"/>
        </w:rPr>
        <w:t xml:space="preserve"> continue to expand </w:t>
      </w:r>
      <w:r w:rsidR="00015693">
        <w:rPr>
          <w:rStyle w:val="normaltextrun"/>
          <w:rFonts w:ascii="Calibri" w:hAnsi="Calibri" w:cs="Calibri"/>
          <w:color w:val="000000"/>
          <w:sz w:val="22"/>
          <w:szCs w:val="22"/>
        </w:rPr>
        <w:t>our</w:t>
      </w:r>
      <w:r w:rsidR="00015693" w:rsidRPr="00015693">
        <w:rPr>
          <w:rStyle w:val="normaltextrun"/>
          <w:rFonts w:ascii="Calibri" w:hAnsi="Calibri" w:cs="Calibri"/>
          <w:color w:val="000000"/>
          <w:sz w:val="22"/>
          <w:szCs w:val="22"/>
        </w:rPr>
        <w:t xml:space="preserve"> supplier diversity initiatives and promote full and open competition with a larger supplier pool. It is a win-win situation for DHA, our current and future business partners</w:t>
      </w:r>
      <w:r w:rsidR="00DE5135">
        <w:rPr>
          <w:rStyle w:val="normaltextrun"/>
          <w:rFonts w:ascii="Calibri" w:hAnsi="Calibri" w:cs="Calibri"/>
          <w:color w:val="000000"/>
          <w:sz w:val="22"/>
          <w:szCs w:val="22"/>
        </w:rPr>
        <w:t>,</w:t>
      </w:r>
      <w:r w:rsidRPr="0052086F">
        <w:rPr>
          <w:rStyle w:val="normaltextrun"/>
          <w:rFonts w:ascii="Calibri" w:hAnsi="Calibri" w:cs="Calibri"/>
          <w:color w:val="000000"/>
          <w:sz w:val="22"/>
          <w:szCs w:val="22"/>
        </w:rPr>
        <w:t>”</w:t>
      </w:r>
      <w:r w:rsidR="00DE5135">
        <w:rPr>
          <w:rStyle w:val="normaltextrun"/>
          <w:rFonts w:ascii="Calibri" w:hAnsi="Calibri" w:cs="Calibri"/>
          <w:color w:val="000000"/>
          <w:sz w:val="22"/>
          <w:szCs w:val="22"/>
        </w:rPr>
        <w:t xml:space="preserve"> said Jiles. </w:t>
      </w:r>
      <w:r>
        <w:rPr>
          <w:rStyle w:val="eop"/>
          <w:rFonts w:ascii="Calibri" w:hAnsi="Calibri" w:cs="Calibri"/>
          <w:color w:val="000000"/>
          <w:sz w:val="22"/>
          <w:szCs w:val="22"/>
        </w:rPr>
        <w:t> </w:t>
      </w:r>
    </w:p>
    <w:p w14:paraId="18A5FC55" w14:textId="77777777" w:rsidR="00015693" w:rsidRDefault="00015693" w:rsidP="00184E5C">
      <w:pPr>
        <w:pStyle w:val="paragraph"/>
        <w:spacing w:before="0" w:beforeAutospacing="0" w:after="0" w:afterAutospacing="0"/>
        <w:jc w:val="both"/>
        <w:textAlignment w:val="baseline"/>
        <w:rPr>
          <w:rFonts w:ascii="Segoe UI" w:hAnsi="Segoe UI" w:cs="Segoe UI"/>
          <w:color w:val="000000"/>
          <w:sz w:val="18"/>
          <w:szCs w:val="18"/>
        </w:rPr>
      </w:pPr>
    </w:p>
    <w:p w14:paraId="7F6EE3C5" w14:textId="32CE16E1" w:rsidR="00F01C27" w:rsidRDefault="00254484" w:rsidP="00184E5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Denver Housing Authority</w:t>
      </w:r>
      <w:r w:rsidR="00F01C27">
        <w:rPr>
          <w:rStyle w:val="normaltextrun"/>
          <w:rFonts w:ascii="Calibri" w:hAnsi="Calibri" w:cs="Calibri"/>
          <w:color w:val="000000"/>
          <w:sz w:val="22"/>
          <w:szCs w:val="22"/>
        </w:rPr>
        <w:t xml:space="preserve"> invites all local vendors to visit </w:t>
      </w:r>
      <w:hyperlink r:id="rId7" w:tgtFrame="_blank" w:history="1">
        <w:r w:rsidR="00184E5C">
          <w:rPr>
            <w:rStyle w:val="normaltextrun"/>
            <w:rFonts w:ascii="Calibri" w:hAnsi="Calibri" w:cs="Calibri"/>
            <w:color w:val="FF0000"/>
            <w:sz w:val="21"/>
            <w:szCs w:val="21"/>
            <w:u w:val="single"/>
          </w:rPr>
          <w:t>www.bidnetdirect.com/colorado</w:t>
        </w:r>
      </w:hyperlink>
      <w:r w:rsidR="00F01C27">
        <w:rPr>
          <w:rStyle w:val="normaltextrun"/>
          <w:rFonts w:ascii="Helvetica" w:hAnsi="Helvetica" w:cs="Helvetica"/>
          <w:color w:val="000000"/>
          <w:sz w:val="21"/>
          <w:szCs w:val="21"/>
        </w:rPr>
        <w:t> </w:t>
      </w:r>
      <w:r w:rsidR="00F01C27">
        <w:rPr>
          <w:rStyle w:val="normaltextrun"/>
          <w:rFonts w:ascii="Calibri" w:hAnsi="Calibri" w:cs="Calibri"/>
          <w:color w:val="000000"/>
          <w:sz w:val="22"/>
          <w:szCs w:val="22"/>
        </w:rPr>
        <w:t>and register to receive access to its upcoming solicitations as well as the upcoming bids and RFPs from 3</w:t>
      </w:r>
      <w:r>
        <w:rPr>
          <w:rStyle w:val="normaltextrun"/>
          <w:rFonts w:ascii="Calibri" w:hAnsi="Calibri" w:cs="Calibri"/>
          <w:color w:val="000000"/>
          <w:sz w:val="22"/>
          <w:szCs w:val="22"/>
        </w:rPr>
        <w:t>20</w:t>
      </w:r>
      <w:r w:rsidR="00F01C27">
        <w:rPr>
          <w:rStyle w:val="normaltextrun"/>
          <w:rFonts w:ascii="Calibri" w:hAnsi="Calibri" w:cs="Calibri"/>
          <w:color w:val="000000"/>
          <w:sz w:val="22"/>
          <w:szCs w:val="22"/>
        </w:rPr>
        <w:t> other public agencies participating on the Rocky Mountain E-Purchasing System. Registered vendors have the option to upgrade their service to receive customized bid alerts, notification of term contract expiration, and notification of a real-time addendum.</w:t>
      </w:r>
      <w:r w:rsidR="00F01C27">
        <w:rPr>
          <w:rStyle w:val="eop"/>
          <w:rFonts w:ascii="Calibri" w:hAnsi="Calibri" w:cs="Calibri"/>
          <w:color w:val="000000"/>
          <w:sz w:val="22"/>
          <w:szCs w:val="22"/>
        </w:rPr>
        <w:t> </w:t>
      </w:r>
    </w:p>
    <w:p w14:paraId="275092F3" w14:textId="77777777" w:rsidR="00015693" w:rsidRDefault="00015693" w:rsidP="00184E5C">
      <w:pPr>
        <w:pStyle w:val="paragraph"/>
        <w:spacing w:before="0" w:beforeAutospacing="0" w:after="0" w:afterAutospacing="0"/>
        <w:jc w:val="both"/>
        <w:textAlignment w:val="baseline"/>
        <w:rPr>
          <w:rFonts w:ascii="Segoe UI" w:hAnsi="Segoe UI" w:cs="Segoe UI"/>
          <w:color w:val="000000"/>
          <w:sz w:val="18"/>
          <w:szCs w:val="18"/>
        </w:rPr>
      </w:pPr>
    </w:p>
    <w:p w14:paraId="17162472" w14:textId="77777777" w:rsidR="00DE5135" w:rsidRDefault="00F01C27" w:rsidP="00DE5135">
      <w:pPr>
        <w:pStyle w:val="paragraph"/>
        <w:spacing w:before="0" w:beforeAutospacing="0" w:after="0" w:afterAutospacing="0"/>
        <w:jc w:val="both"/>
        <w:textAlignment w:val="baseline"/>
        <w:rPr>
          <w:rStyle w:val="eop"/>
          <w:rFonts w:ascii="Helvetica" w:hAnsi="Helvetica" w:cs="Helvetica"/>
          <w:color w:val="000000"/>
          <w:sz w:val="21"/>
          <w:szCs w:val="21"/>
        </w:rPr>
      </w:pPr>
      <w:r>
        <w:rPr>
          <w:rStyle w:val="normaltextrun"/>
          <w:rFonts w:ascii="Calibri" w:hAnsi="Calibri" w:cs="Calibri"/>
          <w:b/>
          <w:bCs/>
          <w:color w:val="000000"/>
          <w:sz w:val="21"/>
          <w:szCs w:val="21"/>
        </w:rPr>
        <w:t>About </w:t>
      </w:r>
      <w:r w:rsidR="00254484">
        <w:rPr>
          <w:rStyle w:val="normaltextrun"/>
          <w:rFonts w:ascii="Calibri" w:hAnsi="Calibri" w:cs="Calibri"/>
          <w:b/>
          <w:bCs/>
          <w:color w:val="000000"/>
          <w:sz w:val="21"/>
          <w:szCs w:val="21"/>
        </w:rPr>
        <w:t>Denver Housing Authority</w:t>
      </w:r>
      <w:r>
        <w:rPr>
          <w:rStyle w:val="normaltextrun"/>
          <w:rFonts w:ascii="Helvetica" w:hAnsi="Helvetica" w:cs="Helvetica"/>
          <w:b/>
          <w:bCs/>
          <w:color w:val="000000"/>
          <w:sz w:val="21"/>
          <w:szCs w:val="21"/>
        </w:rPr>
        <w:t>:</w:t>
      </w:r>
      <w:r>
        <w:rPr>
          <w:rStyle w:val="eop"/>
          <w:rFonts w:ascii="Helvetica" w:hAnsi="Helvetica" w:cs="Helvetica"/>
          <w:color w:val="000000"/>
          <w:sz w:val="21"/>
          <w:szCs w:val="21"/>
        </w:rPr>
        <w:t> </w:t>
      </w:r>
    </w:p>
    <w:p w14:paraId="7EDFF4E8" w14:textId="40975C43" w:rsidR="00DE5135" w:rsidRPr="00DE5135" w:rsidRDefault="00DE5135" w:rsidP="00DE5135">
      <w:pPr>
        <w:pStyle w:val="paragraph"/>
        <w:spacing w:before="0" w:beforeAutospacing="0" w:after="0" w:afterAutospacing="0"/>
        <w:textAlignment w:val="baseline"/>
        <w:rPr>
          <w:rStyle w:val="normaltextrun"/>
          <w:rFonts w:ascii="Helvetica" w:hAnsi="Helvetica" w:cs="Helvetica"/>
          <w:color w:val="000000"/>
          <w:sz w:val="21"/>
          <w:szCs w:val="21"/>
        </w:rPr>
      </w:pPr>
      <w:r w:rsidRPr="00DE5135">
        <w:rPr>
          <w:rStyle w:val="normaltextrun"/>
          <w:rFonts w:ascii="Calibri" w:hAnsi="Calibri" w:cs="Calibri"/>
          <w:color w:val="000000"/>
          <w:sz w:val="22"/>
          <w:szCs w:val="22"/>
        </w:rPr>
        <w:t>Denver Housing Authority is a quasi-municipal corporation with a portfolio of over 12,000 units and housing choice vouchers, providing affordable housing to more than 26,000 very low-, low- and middle-income individuals. DHA has transformed public housing in Denver creating vibrant, revitalized, sustainable, transit oriented, and mixed-income community of choice. DHA’s vision reflects the goal that every individual or family shall have access to quality and affordable housing, in communities offering empowerment, economic opportunity, and a vibrant living environment. Denver Housing Authority's mission is to serve the residents of Denver by developing, owning, and operating safe, decent and affordable housing in a manner that promotes thriving communities. DHA has been creating vibrant communities and sustainable neighborhoods since 1938.</w:t>
      </w:r>
      <w:r>
        <w:rPr>
          <w:rStyle w:val="normaltextrun"/>
          <w:rFonts w:ascii="Helvetica" w:hAnsi="Helvetica" w:cs="Helvetica"/>
          <w:color w:val="000000"/>
          <w:sz w:val="21"/>
          <w:szCs w:val="21"/>
        </w:rPr>
        <w:t xml:space="preserve"> </w:t>
      </w:r>
      <w:r w:rsidRPr="00DE5135">
        <w:rPr>
          <w:rStyle w:val="normaltextrun"/>
          <w:rFonts w:ascii="Calibri" w:hAnsi="Calibri" w:cs="Calibri"/>
          <w:color w:val="000000"/>
          <w:sz w:val="22"/>
          <w:szCs w:val="22"/>
        </w:rPr>
        <w:t xml:space="preserve">For more information, visit </w:t>
      </w:r>
      <w:hyperlink r:id="rId8" w:history="1">
        <w:r w:rsidR="00800894" w:rsidRPr="00060352">
          <w:rPr>
            <w:rStyle w:val="Hyperlink"/>
            <w:rFonts w:ascii="Calibri" w:hAnsi="Calibri" w:cs="Calibri"/>
            <w:sz w:val="22"/>
            <w:szCs w:val="22"/>
          </w:rPr>
          <w:t>www.denverhousing.org</w:t>
        </w:r>
      </w:hyperlink>
      <w:r w:rsidR="00800894">
        <w:rPr>
          <w:rStyle w:val="normaltextrun"/>
          <w:rFonts w:ascii="Calibri" w:hAnsi="Calibri" w:cs="Calibri"/>
          <w:color w:val="000000"/>
          <w:sz w:val="22"/>
          <w:szCs w:val="22"/>
        </w:rPr>
        <w:t xml:space="preserve">. </w:t>
      </w:r>
    </w:p>
    <w:p w14:paraId="37D11DFA" w14:textId="77777777" w:rsidR="00DE5135" w:rsidRDefault="00DE5135" w:rsidP="00DE5135">
      <w:pPr>
        <w:pStyle w:val="paragraph"/>
        <w:spacing w:before="0" w:beforeAutospacing="0" w:after="0" w:afterAutospacing="0"/>
        <w:textAlignment w:val="baseline"/>
        <w:rPr>
          <w:rStyle w:val="normaltextrun"/>
          <w:rFonts w:ascii="Calibri" w:hAnsi="Calibri" w:cs="Calibri"/>
          <w:color w:val="000000"/>
          <w:sz w:val="22"/>
          <w:szCs w:val="22"/>
        </w:rPr>
      </w:pPr>
    </w:p>
    <w:p w14:paraId="1CF6F4F9" w14:textId="23240499" w:rsidR="00DE5135" w:rsidRDefault="00DE5135" w:rsidP="00DE5135">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Follow us on social media.</w:t>
      </w:r>
    </w:p>
    <w:p w14:paraId="46AA1B0A" w14:textId="4E1EF3AA" w:rsidR="00DE5135" w:rsidRPr="00DE5135" w:rsidRDefault="00535073" w:rsidP="00DE5135">
      <w:pPr>
        <w:pStyle w:val="paragraph"/>
        <w:spacing w:before="0" w:beforeAutospacing="0" w:after="0" w:afterAutospacing="0"/>
        <w:textAlignment w:val="baseline"/>
        <w:rPr>
          <w:rStyle w:val="normaltextrun"/>
          <w:rFonts w:ascii="Calibri" w:hAnsi="Calibri" w:cs="Calibri"/>
          <w:color w:val="000000"/>
          <w:sz w:val="22"/>
          <w:szCs w:val="22"/>
        </w:rPr>
      </w:pPr>
      <w:hyperlink r:id="rId9" w:history="1">
        <w:r w:rsidR="00DE5135" w:rsidRPr="00060352">
          <w:rPr>
            <w:rStyle w:val="Hyperlink"/>
            <w:rFonts w:ascii="Calibri" w:hAnsi="Calibri" w:cs="Calibri"/>
            <w:sz w:val="22"/>
            <w:szCs w:val="22"/>
          </w:rPr>
          <w:t>https://www.facebook.com/DenverHousing/</w:t>
        </w:r>
      </w:hyperlink>
      <w:r w:rsidR="00DE5135">
        <w:rPr>
          <w:rStyle w:val="normaltextrun"/>
          <w:rFonts w:ascii="Calibri" w:hAnsi="Calibri" w:cs="Calibri"/>
          <w:color w:val="000000"/>
          <w:sz w:val="22"/>
          <w:szCs w:val="22"/>
        </w:rPr>
        <w:t xml:space="preserve"> </w:t>
      </w:r>
    </w:p>
    <w:p w14:paraId="06DC21CF" w14:textId="1644464E" w:rsidR="00DE5135" w:rsidRPr="00DE5135" w:rsidRDefault="00535073" w:rsidP="00DE5135">
      <w:pPr>
        <w:pStyle w:val="paragraph"/>
        <w:spacing w:before="0" w:beforeAutospacing="0" w:after="0" w:afterAutospacing="0"/>
        <w:textAlignment w:val="baseline"/>
        <w:rPr>
          <w:rStyle w:val="normaltextrun"/>
          <w:rFonts w:ascii="Calibri" w:hAnsi="Calibri" w:cs="Calibri"/>
          <w:color w:val="000000"/>
          <w:sz w:val="22"/>
          <w:szCs w:val="22"/>
        </w:rPr>
      </w:pPr>
      <w:hyperlink r:id="rId10" w:history="1">
        <w:r w:rsidR="00DE5135" w:rsidRPr="00060352">
          <w:rPr>
            <w:rStyle w:val="Hyperlink"/>
            <w:rFonts w:ascii="Calibri" w:hAnsi="Calibri" w:cs="Calibri"/>
            <w:sz w:val="22"/>
            <w:szCs w:val="22"/>
          </w:rPr>
          <w:t>https://twitter.com/Denver_Housing</w:t>
        </w:r>
      </w:hyperlink>
      <w:r w:rsidR="00DE5135">
        <w:rPr>
          <w:rStyle w:val="normaltextrun"/>
          <w:rFonts w:ascii="Calibri" w:hAnsi="Calibri" w:cs="Calibri"/>
          <w:color w:val="000000"/>
          <w:sz w:val="22"/>
          <w:szCs w:val="22"/>
        </w:rPr>
        <w:t xml:space="preserve"> </w:t>
      </w:r>
      <w:r w:rsidR="00DE5135" w:rsidRPr="00DE5135">
        <w:rPr>
          <w:rStyle w:val="normaltextrun"/>
          <w:rFonts w:ascii="Calibri" w:hAnsi="Calibri" w:cs="Calibri"/>
          <w:color w:val="000000"/>
          <w:sz w:val="22"/>
          <w:szCs w:val="22"/>
        </w:rPr>
        <w:t xml:space="preserve"> </w:t>
      </w:r>
    </w:p>
    <w:p w14:paraId="13E22929" w14:textId="3E9C6F19" w:rsidR="00015693" w:rsidRDefault="00535073" w:rsidP="00DE5135">
      <w:pPr>
        <w:pStyle w:val="paragraph"/>
        <w:spacing w:before="0" w:beforeAutospacing="0" w:after="0" w:afterAutospacing="0"/>
        <w:textAlignment w:val="baseline"/>
        <w:rPr>
          <w:rStyle w:val="normaltextrun"/>
          <w:rFonts w:ascii="Calibri" w:hAnsi="Calibri" w:cs="Calibri"/>
          <w:color w:val="000000"/>
          <w:sz w:val="22"/>
          <w:szCs w:val="22"/>
        </w:rPr>
      </w:pPr>
      <w:hyperlink r:id="rId11" w:history="1">
        <w:r w:rsidR="00DE5135" w:rsidRPr="00060352">
          <w:rPr>
            <w:rStyle w:val="Hyperlink"/>
            <w:rFonts w:ascii="Calibri" w:hAnsi="Calibri" w:cs="Calibri"/>
            <w:sz w:val="22"/>
            <w:szCs w:val="22"/>
          </w:rPr>
          <w:t>https://www.instagram.com/denverhousingauthority/</w:t>
        </w:r>
      </w:hyperlink>
    </w:p>
    <w:p w14:paraId="5A4BABEA" w14:textId="77777777" w:rsidR="00DE5135" w:rsidRDefault="00DE5135" w:rsidP="00DE5135">
      <w:pPr>
        <w:pStyle w:val="paragraph"/>
        <w:spacing w:before="0" w:beforeAutospacing="0" w:after="0" w:afterAutospacing="0"/>
        <w:jc w:val="both"/>
        <w:textAlignment w:val="baseline"/>
        <w:rPr>
          <w:rStyle w:val="eop"/>
          <w:rFonts w:ascii="Helvetica" w:hAnsi="Helvetica" w:cs="Helvetica"/>
          <w:color w:val="000000"/>
          <w:sz w:val="21"/>
          <w:szCs w:val="21"/>
        </w:rPr>
      </w:pPr>
    </w:p>
    <w:p w14:paraId="497661A4" w14:textId="77777777" w:rsidR="00DE5135" w:rsidRDefault="00DE5135" w:rsidP="00184E5C">
      <w:pPr>
        <w:pStyle w:val="paragraph"/>
        <w:spacing w:before="0" w:beforeAutospacing="0" w:after="0" w:afterAutospacing="0"/>
        <w:jc w:val="both"/>
        <w:textAlignment w:val="baseline"/>
        <w:rPr>
          <w:rStyle w:val="normaltextrun"/>
          <w:rFonts w:ascii="Calibri" w:hAnsi="Calibri" w:cs="Calibri"/>
          <w:b/>
          <w:bCs/>
          <w:color w:val="000000"/>
          <w:sz w:val="22"/>
          <w:szCs w:val="22"/>
        </w:rPr>
      </w:pPr>
    </w:p>
    <w:p w14:paraId="37F03AC6" w14:textId="6C77C2BB" w:rsidR="00F01C27" w:rsidRDefault="00F01C27" w:rsidP="00184E5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rPr>
        <w:t>About bidnet direct:</w:t>
      </w:r>
      <w:r>
        <w:rPr>
          <w:rStyle w:val="eop"/>
          <w:rFonts w:ascii="Calibri" w:hAnsi="Calibri" w:cs="Calibri"/>
          <w:color w:val="000000"/>
          <w:sz w:val="22"/>
          <w:szCs w:val="22"/>
        </w:rPr>
        <w:t> </w:t>
      </w:r>
    </w:p>
    <w:p w14:paraId="201FCBE2" w14:textId="34026D49" w:rsidR="00AA4A78" w:rsidRDefault="00F01C27" w:rsidP="00015693">
      <w:pPr>
        <w:pStyle w:val="paragraph"/>
        <w:spacing w:before="0" w:beforeAutospacing="0" w:after="0" w:afterAutospacing="0"/>
        <w:jc w:val="both"/>
        <w:textAlignment w:val="baseline"/>
      </w:pPr>
      <w:r>
        <w:rPr>
          <w:rStyle w:val="normaltextrun"/>
          <w:rFonts w:ascii="Calibri" w:hAnsi="Calibri" w:cs="Calibri"/>
          <w:color w:val="000000"/>
          <w:sz w:val="22"/>
          <w:szCs w:val="22"/>
        </w:rPr>
        <w:t>bidnet direct, powered by mdf commerce, is a sourcing solution of regional purchasing groups available at no cost to local government agencies throughout the country. bidnet direct runs regional purchasing groups, including the Rocky Mountain E-Purchasing System, across all 50 states that are used by over 1,600 local governments. To learn more and have your government agency gain better transparency and efficiency in purchasing, please visit </w:t>
      </w:r>
      <w:hyperlink r:id="rId12" w:tgtFrame="_blank" w:history="1">
        <w:r>
          <w:rPr>
            <w:rStyle w:val="normaltextrun"/>
            <w:rFonts w:ascii="Calibri" w:hAnsi="Calibri" w:cs="Calibri"/>
            <w:color w:val="0000FF"/>
            <w:sz w:val="22"/>
            <w:szCs w:val="22"/>
            <w:u w:val="single"/>
          </w:rPr>
          <w:t>https://www.bidnetdirect.com/buyers</w:t>
        </w:r>
      </w:hyperlink>
      <w:r>
        <w:rPr>
          <w:rStyle w:val="normaltextrun"/>
          <w:rFonts w:ascii="Calibri" w:hAnsi="Calibri" w:cs="Calibri"/>
          <w:color w:val="000000"/>
          <w:sz w:val="22"/>
          <w:szCs w:val="22"/>
        </w:rPr>
        <w:t>  </w:t>
      </w:r>
      <w:r>
        <w:rPr>
          <w:rStyle w:val="normaltextrun"/>
          <w:color w:val="000000"/>
          <w:sz w:val="22"/>
          <w:szCs w:val="22"/>
        </w:rPr>
        <w:t> </w:t>
      </w:r>
      <w:r>
        <w:rPr>
          <w:rStyle w:val="eop"/>
          <w:color w:val="000000"/>
          <w:sz w:val="22"/>
          <w:szCs w:val="22"/>
        </w:rPr>
        <w:t> </w:t>
      </w:r>
    </w:p>
    <w:sectPr w:rsidR="00AA4A7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37266" w14:textId="77777777" w:rsidR="00800894" w:rsidRDefault="00800894" w:rsidP="00800894">
      <w:pPr>
        <w:spacing w:after="0" w:line="240" w:lineRule="auto"/>
      </w:pPr>
      <w:r>
        <w:separator/>
      </w:r>
    </w:p>
  </w:endnote>
  <w:endnote w:type="continuationSeparator" w:id="0">
    <w:p w14:paraId="7352ADBF" w14:textId="77777777" w:rsidR="00800894" w:rsidRDefault="00800894" w:rsidP="0080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9542" w14:textId="77777777" w:rsidR="00800894" w:rsidRDefault="00800894" w:rsidP="00800894">
      <w:pPr>
        <w:spacing w:after="0" w:line="240" w:lineRule="auto"/>
      </w:pPr>
      <w:r>
        <w:separator/>
      </w:r>
    </w:p>
  </w:footnote>
  <w:footnote w:type="continuationSeparator" w:id="0">
    <w:p w14:paraId="463A50BE" w14:textId="77777777" w:rsidR="00800894" w:rsidRDefault="00800894" w:rsidP="00800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E36B" w14:textId="77777777" w:rsidR="00800894" w:rsidRDefault="00800894" w:rsidP="00800894">
    <w:pPr>
      <w:pStyle w:val="Header"/>
    </w:pPr>
    <w:r>
      <w:rPr>
        <w:noProof/>
      </w:rPr>
      <mc:AlternateContent>
        <mc:Choice Requires="wps">
          <w:drawing>
            <wp:anchor distT="45720" distB="45720" distL="114300" distR="114300" simplePos="0" relativeHeight="251659264" behindDoc="0" locked="0" layoutInCell="1" allowOverlap="1" wp14:anchorId="0B3F35E6" wp14:editId="13036A9C">
              <wp:simplePos x="0" y="0"/>
              <wp:positionH relativeFrom="column">
                <wp:posOffset>3573780</wp:posOffset>
              </wp:positionH>
              <wp:positionV relativeFrom="paragraph">
                <wp:posOffset>11430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6458F84" w14:textId="77777777" w:rsidR="00800894" w:rsidRPr="00F37EE6" w:rsidRDefault="00800894" w:rsidP="00800894">
                          <w:pPr>
                            <w:jc w:val="right"/>
                            <w:rPr>
                              <w:rFonts w:ascii="Helvetica" w:eastAsia="Times New Roman" w:hAnsi="Helvetica"/>
                              <w:color w:val="7F7F7F" w:themeColor="text1" w:themeTint="80"/>
                              <w:sz w:val="20"/>
                              <w:szCs w:val="20"/>
                            </w:rPr>
                          </w:pPr>
                          <w:r w:rsidRPr="00F37EE6">
                            <w:rPr>
                              <w:rFonts w:ascii="Helvetica" w:eastAsia="Times New Roman" w:hAnsi="Helvetica"/>
                              <w:b/>
                              <w:bCs/>
                              <w:color w:val="7F7F7F" w:themeColor="text1" w:themeTint="80"/>
                              <w:sz w:val="20"/>
                              <w:szCs w:val="20"/>
                            </w:rPr>
                            <w:t>Contact</w:t>
                          </w:r>
                          <w:r w:rsidRPr="00F37EE6">
                            <w:rPr>
                              <w:rFonts w:ascii="Helvetica" w:eastAsia="Times New Roman" w:hAnsi="Helvetica"/>
                              <w:b/>
                              <w:bCs/>
                              <w:color w:val="7F7F7F" w:themeColor="text1" w:themeTint="80"/>
                              <w:sz w:val="20"/>
                              <w:szCs w:val="20"/>
                            </w:rPr>
                            <w:br/>
                          </w:r>
                          <w:r w:rsidRPr="00F37EE6">
                            <w:rPr>
                              <w:rFonts w:ascii="Helvetica" w:eastAsia="Times New Roman" w:hAnsi="Helvetica"/>
                              <w:color w:val="7F7F7F" w:themeColor="text1" w:themeTint="80"/>
                              <w:sz w:val="20"/>
                              <w:szCs w:val="20"/>
                            </w:rPr>
                            <w:t>Keo Frazier</w:t>
                          </w:r>
                          <w:r w:rsidRPr="00F37EE6">
                            <w:rPr>
                              <w:rFonts w:ascii="Helvetica" w:eastAsia="Times New Roman" w:hAnsi="Helvetica"/>
                              <w:color w:val="7F7F7F" w:themeColor="text1" w:themeTint="80"/>
                              <w:sz w:val="20"/>
                              <w:szCs w:val="20"/>
                            </w:rPr>
                            <w:br/>
                            <w:t>Denver Housing Authority</w:t>
                          </w:r>
                          <w:r>
                            <w:rPr>
                              <w:rFonts w:ascii="Helvetica" w:eastAsia="Times New Roman" w:hAnsi="Helvetica"/>
                              <w:color w:val="7F7F7F" w:themeColor="text1" w:themeTint="80"/>
                              <w:sz w:val="20"/>
                              <w:szCs w:val="20"/>
                            </w:rPr>
                            <w:br/>
                          </w:r>
                          <w:r w:rsidRPr="00F37EE6">
                            <w:rPr>
                              <w:rFonts w:ascii="Helvetica" w:eastAsia="Times New Roman" w:hAnsi="Helvetica"/>
                              <w:color w:val="7F7F7F" w:themeColor="text1" w:themeTint="80"/>
                              <w:sz w:val="20"/>
                              <w:szCs w:val="20"/>
                            </w:rPr>
                            <w:t>Director of Communications and Public Affairs</w:t>
                          </w:r>
                          <w:r w:rsidRPr="00F37EE6">
                            <w:rPr>
                              <w:rFonts w:ascii="Helvetica" w:eastAsia="Times New Roman" w:hAnsi="Helvetica"/>
                              <w:color w:val="757575"/>
                              <w:sz w:val="20"/>
                              <w:szCs w:val="20"/>
                            </w:rPr>
                            <w:br/>
                          </w:r>
                          <w:hyperlink r:id="rId1" w:history="1">
                            <w:r w:rsidRPr="00F37EE6">
                              <w:rPr>
                                <w:rStyle w:val="Hyperlink"/>
                                <w:rFonts w:ascii="Helvetica" w:eastAsia="Times New Roman" w:hAnsi="Helvetica"/>
                                <w:sz w:val="20"/>
                                <w:szCs w:val="20"/>
                              </w:rPr>
                              <w:t>kfrazier@denverhousing.org</w:t>
                            </w:r>
                          </w:hyperlink>
                          <w:r w:rsidRPr="00F37EE6">
                            <w:rPr>
                              <w:rFonts w:ascii="Helvetica" w:eastAsia="Times New Roman" w:hAnsi="Helvetica"/>
                              <w:color w:val="757575"/>
                              <w:sz w:val="20"/>
                              <w:szCs w:val="20"/>
                            </w:rPr>
                            <w:br/>
                          </w:r>
                          <w:r w:rsidRPr="00F37EE6">
                            <w:rPr>
                              <w:rFonts w:ascii="Helvetica" w:eastAsia="Times New Roman" w:hAnsi="Helvetica"/>
                              <w:color w:val="7F7F7F" w:themeColor="text1" w:themeTint="80"/>
                              <w:sz w:val="20"/>
                              <w:szCs w:val="20"/>
                            </w:rPr>
                            <w:t>(M) 303-870-9089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3F35E6" id="_x0000_t202" coordsize="21600,21600" o:spt="202" path="m,l,21600r21600,l21600,xe">
              <v:stroke joinstyle="miter"/>
              <v:path gradientshapeok="t" o:connecttype="rect"/>
            </v:shapetype>
            <v:shape id="Text Box 2" o:spid="_x0000_s1026" type="#_x0000_t202" style="position:absolute;margin-left:281.4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" filled="f" stroked="f">
              <v:textbox style="mso-fit-shape-to-text:t">
                <w:txbxContent>
                  <w:p w14:paraId="66458F84" w14:textId="77777777" w:rsidR="00800894" w:rsidRPr="00F37EE6" w:rsidRDefault="00800894" w:rsidP="00800894">
                    <w:pPr>
                      <w:jc w:val="right"/>
                      <w:rPr>
                        <w:rFonts w:ascii="Helvetica" w:eastAsia="Times New Roman" w:hAnsi="Helvetica"/>
                        <w:color w:val="7F7F7F" w:themeColor="text1" w:themeTint="80"/>
                        <w:sz w:val="20"/>
                        <w:szCs w:val="20"/>
                      </w:rPr>
                    </w:pPr>
                    <w:r w:rsidRPr="00F37EE6">
                      <w:rPr>
                        <w:rFonts w:ascii="Helvetica" w:eastAsia="Times New Roman" w:hAnsi="Helvetica"/>
                        <w:b/>
                        <w:bCs/>
                        <w:color w:val="7F7F7F" w:themeColor="text1" w:themeTint="80"/>
                        <w:sz w:val="20"/>
                        <w:szCs w:val="20"/>
                      </w:rPr>
                      <w:t>Contact</w:t>
                    </w:r>
                    <w:r w:rsidRPr="00F37EE6">
                      <w:rPr>
                        <w:rFonts w:ascii="Helvetica" w:eastAsia="Times New Roman" w:hAnsi="Helvetica"/>
                        <w:b/>
                        <w:bCs/>
                        <w:color w:val="7F7F7F" w:themeColor="text1" w:themeTint="80"/>
                        <w:sz w:val="20"/>
                        <w:szCs w:val="20"/>
                      </w:rPr>
                      <w:br/>
                    </w:r>
                    <w:r w:rsidRPr="00F37EE6">
                      <w:rPr>
                        <w:rFonts w:ascii="Helvetica" w:eastAsia="Times New Roman" w:hAnsi="Helvetica"/>
                        <w:color w:val="7F7F7F" w:themeColor="text1" w:themeTint="80"/>
                        <w:sz w:val="20"/>
                        <w:szCs w:val="20"/>
                      </w:rPr>
                      <w:t>Keo Frazier</w:t>
                    </w:r>
                    <w:r w:rsidRPr="00F37EE6">
                      <w:rPr>
                        <w:rFonts w:ascii="Helvetica" w:eastAsia="Times New Roman" w:hAnsi="Helvetica"/>
                        <w:color w:val="7F7F7F" w:themeColor="text1" w:themeTint="80"/>
                        <w:sz w:val="20"/>
                        <w:szCs w:val="20"/>
                      </w:rPr>
                      <w:br/>
                      <w:t>Denver Housing Authority</w:t>
                    </w:r>
                    <w:r>
                      <w:rPr>
                        <w:rFonts w:ascii="Helvetica" w:eastAsia="Times New Roman" w:hAnsi="Helvetica"/>
                        <w:color w:val="7F7F7F" w:themeColor="text1" w:themeTint="80"/>
                        <w:sz w:val="20"/>
                        <w:szCs w:val="20"/>
                      </w:rPr>
                      <w:br/>
                    </w:r>
                    <w:r w:rsidRPr="00F37EE6">
                      <w:rPr>
                        <w:rFonts w:ascii="Helvetica" w:eastAsia="Times New Roman" w:hAnsi="Helvetica"/>
                        <w:color w:val="7F7F7F" w:themeColor="text1" w:themeTint="80"/>
                        <w:sz w:val="20"/>
                        <w:szCs w:val="20"/>
                      </w:rPr>
                      <w:t>Director of Communications and Public Affairs</w:t>
                    </w:r>
                    <w:r w:rsidRPr="00F37EE6">
                      <w:rPr>
                        <w:rFonts w:ascii="Helvetica" w:eastAsia="Times New Roman" w:hAnsi="Helvetica"/>
                        <w:color w:val="757575"/>
                        <w:sz w:val="20"/>
                        <w:szCs w:val="20"/>
                      </w:rPr>
                      <w:br/>
                    </w:r>
                    <w:hyperlink r:id="rId2" w:history="1">
                      <w:r w:rsidRPr="00F37EE6">
                        <w:rPr>
                          <w:rStyle w:val="Hyperlink"/>
                          <w:rFonts w:ascii="Helvetica" w:eastAsia="Times New Roman" w:hAnsi="Helvetica"/>
                          <w:sz w:val="20"/>
                          <w:szCs w:val="20"/>
                        </w:rPr>
                        <w:t>kfrazier@denverhousing.org</w:t>
                      </w:r>
                    </w:hyperlink>
                    <w:r w:rsidRPr="00F37EE6">
                      <w:rPr>
                        <w:rFonts w:ascii="Helvetica" w:eastAsia="Times New Roman" w:hAnsi="Helvetica"/>
                        <w:color w:val="757575"/>
                        <w:sz w:val="20"/>
                        <w:szCs w:val="20"/>
                      </w:rPr>
                      <w:br/>
                    </w:r>
                    <w:r w:rsidRPr="00F37EE6">
                      <w:rPr>
                        <w:rFonts w:ascii="Helvetica" w:eastAsia="Times New Roman" w:hAnsi="Helvetica"/>
                        <w:color w:val="7F7F7F" w:themeColor="text1" w:themeTint="80"/>
                        <w:sz w:val="20"/>
                        <w:szCs w:val="20"/>
                      </w:rPr>
                      <w:t>(M) 303-870-9089</w:t>
                    </w:r>
                  </w:p>
                </w:txbxContent>
              </v:textbox>
              <w10:wrap type="square"/>
            </v:shape>
          </w:pict>
        </mc:Fallback>
      </mc:AlternateContent>
    </w:r>
    <w:r>
      <w:rPr>
        <w:noProof/>
      </w:rPr>
      <w:drawing>
        <wp:inline distT="0" distB="0" distL="0" distR="0" wp14:anchorId="051DA30A" wp14:editId="5D046B3B">
          <wp:extent cx="1718750" cy="1006475"/>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29797" cy="1012944"/>
                  </a:xfrm>
                  <a:prstGeom prst="rect">
                    <a:avLst/>
                  </a:prstGeom>
                </pic:spPr>
              </pic:pic>
            </a:graphicData>
          </a:graphic>
        </wp:inline>
      </w:drawing>
    </w:r>
  </w:p>
  <w:p w14:paraId="49189081" w14:textId="77777777" w:rsidR="00800894" w:rsidRPr="00800894" w:rsidRDefault="00800894" w:rsidP="00800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7"/>
    <w:rsid w:val="00015693"/>
    <w:rsid w:val="00184E5C"/>
    <w:rsid w:val="001D3B79"/>
    <w:rsid w:val="00254484"/>
    <w:rsid w:val="00265CBB"/>
    <w:rsid w:val="0027319C"/>
    <w:rsid w:val="003B4EE7"/>
    <w:rsid w:val="0052086F"/>
    <w:rsid w:val="00535073"/>
    <w:rsid w:val="00674858"/>
    <w:rsid w:val="007046D0"/>
    <w:rsid w:val="00742DE3"/>
    <w:rsid w:val="00800894"/>
    <w:rsid w:val="00CE3B15"/>
    <w:rsid w:val="00DE5135"/>
    <w:rsid w:val="00EE7128"/>
    <w:rsid w:val="00F0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DFD9"/>
  <w15:chartTrackingRefBased/>
  <w15:docId w15:val="{CE0C8B9D-15E0-40BD-B662-5ADA28FE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44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1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1C27"/>
  </w:style>
  <w:style w:type="character" w:customStyle="1" w:styleId="eop">
    <w:name w:val="eop"/>
    <w:basedOn w:val="DefaultParagraphFont"/>
    <w:rsid w:val="00F01C27"/>
  </w:style>
  <w:style w:type="character" w:customStyle="1" w:styleId="Heading3Char">
    <w:name w:val="Heading 3 Char"/>
    <w:basedOn w:val="DefaultParagraphFont"/>
    <w:link w:val="Heading3"/>
    <w:uiPriority w:val="9"/>
    <w:rsid w:val="00254484"/>
    <w:rPr>
      <w:rFonts w:ascii="Times New Roman" w:eastAsia="Times New Roman" w:hAnsi="Times New Roman" w:cs="Times New Roman"/>
      <w:b/>
      <w:bCs/>
      <w:sz w:val="27"/>
      <w:szCs w:val="27"/>
    </w:rPr>
  </w:style>
  <w:style w:type="character" w:customStyle="1" w:styleId="ms-rtethemeforecolor-2-0">
    <w:name w:val="ms-rtethemeforecolor-2-0"/>
    <w:basedOn w:val="DefaultParagraphFont"/>
    <w:rsid w:val="00254484"/>
  </w:style>
  <w:style w:type="character" w:customStyle="1" w:styleId="ms-rtethemefontface-2">
    <w:name w:val="ms-rtethemefontface-2"/>
    <w:basedOn w:val="DefaultParagraphFont"/>
    <w:rsid w:val="00254484"/>
  </w:style>
  <w:style w:type="character" w:styleId="Hyperlink">
    <w:name w:val="Hyperlink"/>
    <w:basedOn w:val="DefaultParagraphFont"/>
    <w:uiPriority w:val="99"/>
    <w:unhideWhenUsed/>
    <w:rsid w:val="00DE5135"/>
    <w:rPr>
      <w:color w:val="0563C1" w:themeColor="hyperlink"/>
      <w:u w:val="single"/>
    </w:rPr>
  </w:style>
  <w:style w:type="character" w:styleId="UnresolvedMention">
    <w:name w:val="Unresolved Mention"/>
    <w:basedOn w:val="DefaultParagraphFont"/>
    <w:uiPriority w:val="99"/>
    <w:semiHidden/>
    <w:unhideWhenUsed/>
    <w:rsid w:val="00DE5135"/>
    <w:rPr>
      <w:color w:val="605E5C"/>
      <w:shd w:val="clear" w:color="auto" w:fill="E1DFDD"/>
    </w:rPr>
  </w:style>
  <w:style w:type="paragraph" w:styleId="Header">
    <w:name w:val="header"/>
    <w:basedOn w:val="Normal"/>
    <w:link w:val="HeaderChar"/>
    <w:uiPriority w:val="99"/>
    <w:unhideWhenUsed/>
    <w:rsid w:val="0080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894"/>
  </w:style>
  <w:style w:type="paragraph" w:styleId="Footer">
    <w:name w:val="footer"/>
    <w:basedOn w:val="Normal"/>
    <w:link w:val="FooterChar"/>
    <w:uiPriority w:val="99"/>
    <w:unhideWhenUsed/>
    <w:rsid w:val="0080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61853">
      <w:bodyDiv w:val="1"/>
      <w:marLeft w:val="0"/>
      <w:marRight w:val="0"/>
      <w:marTop w:val="0"/>
      <w:marBottom w:val="0"/>
      <w:divBdr>
        <w:top w:val="none" w:sz="0" w:space="0" w:color="auto"/>
        <w:left w:val="none" w:sz="0" w:space="0" w:color="auto"/>
        <w:bottom w:val="none" w:sz="0" w:space="0" w:color="auto"/>
        <w:right w:val="none" w:sz="0" w:space="0" w:color="auto"/>
      </w:divBdr>
      <w:divsChild>
        <w:div w:id="685835083">
          <w:marLeft w:val="0"/>
          <w:marRight w:val="0"/>
          <w:marTop w:val="0"/>
          <w:marBottom w:val="0"/>
          <w:divBdr>
            <w:top w:val="none" w:sz="0" w:space="0" w:color="auto"/>
            <w:left w:val="none" w:sz="0" w:space="0" w:color="auto"/>
            <w:bottom w:val="none" w:sz="0" w:space="0" w:color="auto"/>
            <w:right w:val="none" w:sz="0" w:space="0" w:color="auto"/>
          </w:divBdr>
        </w:div>
        <w:div w:id="1583219576">
          <w:marLeft w:val="0"/>
          <w:marRight w:val="0"/>
          <w:marTop w:val="0"/>
          <w:marBottom w:val="0"/>
          <w:divBdr>
            <w:top w:val="none" w:sz="0" w:space="0" w:color="auto"/>
            <w:left w:val="none" w:sz="0" w:space="0" w:color="auto"/>
            <w:bottom w:val="none" w:sz="0" w:space="0" w:color="auto"/>
            <w:right w:val="none" w:sz="0" w:space="0" w:color="auto"/>
          </w:divBdr>
        </w:div>
        <w:div w:id="659502588">
          <w:marLeft w:val="0"/>
          <w:marRight w:val="0"/>
          <w:marTop w:val="0"/>
          <w:marBottom w:val="0"/>
          <w:divBdr>
            <w:top w:val="none" w:sz="0" w:space="0" w:color="auto"/>
            <w:left w:val="none" w:sz="0" w:space="0" w:color="auto"/>
            <w:bottom w:val="none" w:sz="0" w:space="0" w:color="auto"/>
            <w:right w:val="none" w:sz="0" w:space="0" w:color="auto"/>
          </w:divBdr>
        </w:div>
        <w:div w:id="637534668">
          <w:marLeft w:val="0"/>
          <w:marRight w:val="0"/>
          <w:marTop w:val="0"/>
          <w:marBottom w:val="0"/>
          <w:divBdr>
            <w:top w:val="none" w:sz="0" w:space="0" w:color="auto"/>
            <w:left w:val="none" w:sz="0" w:space="0" w:color="auto"/>
            <w:bottom w:val="none" w:sz="0" w:space="0" w:color="auto"/>
            <w:right w:val="none" w:sz="0" w:space="0" w:color="auto"/>
          </w:divBdr>
        </w:div>
        <w:div w:id="1975673428">
          <w:marLeft w:val="0"/>
          <w:marRight w:val="0"/>
          <w:marTop w:val="0"/>
          <w:marBottom w:val="0"/>
          <w:divBdr>
            <w:top w:val="none" w:sz="0" w:space="0" w:color="auto"/>
            <w:left w:val="none" w:sz="0" w:space="0" w:color="auto"/>
            <w:bottom w:val="none" w:sz="0" w:space="0" w:color="auto"/>
            <w:right w:val="none" w:sz="0" w:space="0" w:color="auto"/>
          </w:divBdr>
        </w:div>
        <w:div w:id="1126704783">
          <w:marLeft w:val="0"/>
          <w:marRight w:val="0"/>
          <w:marTop w:val="0"/>
          <w:marBottom w:val="0"/>
          <w:divBdr>
            <w:top w:val="none" w:sz="0" w:space="0" w:color="auto"/>
            <w:left w:val="none" w:sz="0" w:space="0" w:color="auto"/>
            <w:bottom w:val="none" w:sz="0" w:space="0" w:color="auto"/>
            <w:right w:val="none" w:sz="0" w:space="0" w:color="auto"/>
          </w:divBdr>
        </w:div>
        <w:div w:id="1621954107">
          <w:marLeft w:val="0"/>
          <w:marRight w:val="0"/>
          <w:marTop w:val="0"/>
          <w:marBottom w:val="0"/>
          <w:divBdr>
            <w:top w:val="none" w:sz="0" w:space="0" w:color="auto"/>
            <w:left w:val="none" w:sz="0" w:space="0" w:color="auto"/>
            <w:bottom w:val="none" w:sz="0" w:space="0" w:color="auto"/>
            <w:right w:val="none" w:sz="0" w:space="0" w:color="auto"/>
          </w:divBdr>
        </w:div>
        <w:div w:id="1870138620">
          <w:marLeft w:val="0"/>
          <w:marRight w:val="0"/>
          <w:marTop w:val="0"/>
          <w:marBottom w:val="0"/>
          <w:divBdr>
            <w:top w:val="none" w:sz="0" w:space="0" w:color="auto"/>
            <w:left w:val="none" w:sz="0" w:space="0" w:color="auto"/>
            <w:bottom w:val="none" w:sz="0" w:space="0" w:color="auto"/>
            <w:right w:val="none" w:sz="0" w:space="0" w:color="auto"/>
          </w:divBdr>
        </w:div>
        <w:div w:id="852380315">
          <w:marLeft w:val="0"/>
          <w:marRight w:val="0"/>
          <w:marTop w:val="0"/>
          <w:marBottom w:val="0"/>
          <w:divBdr>
            <w:top w:val="none" w:sz="0" w:space="0" w:color="auto"/>
            <w:left w:val="none" w:sz="0" w:space="0" w:color="auto"/>
            <w:bottom w:val="none" w:sz="0" w:space="0" w:color="auto"/>
            <w:right w:val="none" w:sz="0" w:space="0" w:color="auto"/>
          </w:divBdr>
        </w:div>
        <w:div w:id="1077746907">
          <w:marLeft w:val="0"/>
          <w:marRight w:val="0"/>
          <w:marTop w:val="0"/>
          <w:marBottom w:val="0"/>
          <w:divBdr>
            <w:top w:val="none" w:sz="0" w:space="0" w:color="auto"/>
            <w:left w:val="none" w:sz="0" w:space="0" w:color="auto"/>
            <w:bottom w:val="none" w:sz="0" w:space="0" w:color="auto"/>
            <w:right w:val="none" w:sz="0" w:space="0" w:color="auto"/>
          </w:divBdr>
        </w:div>
      </w:divsChild>
    </w:div>
    <w:div w:id="13615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housing.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idnetdirect.com/colorado" TargetMode="External"/><Relationship Id="rId12" Type="http://schemas.openxmlformats.org/officeDocument/2006/relationships/hyperlink" Target="https://www.bidnetdirect.com/buy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dnetdirect.com/colorado" TargetMode="External"/><Relationship Id="rId11" Type="http://schemas.openxmlformats.org/officeDocument/2006/relationships/hyperlink" Target="https://www.instagram.com/denverhousingauthorit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Denver_Housing" TargetMode="External"/><Relationship Id="rId4" Type="http://schemas.openxmlformats.org/officeDocument/2006/relationships/footnotes" Target="footnotes.xml"/><Relationship Id="rId9" Type="http://schemas.openxmlformats.org/officeDocument/2006/relationships/hyperlink" Target="https://www.facebook.com/DenverHous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jamie@winterpublicrelations.com" TargetMode="External"/><Relationship Id="rId1" Type="http://schemas.openxmlformats.org/officeDocument/2006/relationships/hyperlink" Target="mailto:jamie@winterpublicre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Sangiorgi</dc:creator>
  <cp:keywords/>
  <dc:description/>
  <cp:lastModifiedBy>Keo Frazier</cp:lastModifiedBy>
  <cp:revision>4</cp:revision>
  <dcterms:created xsi:type="dcterms:W3CDTF">2021-09-01T01:16:00Z</dcterms:created>
  <dcterms:modified xsi:type="dcterms:W3CDTF">2021-09-01T01:22:00Z</dcterms:modified>
</cp:coreProperties>
</file>